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A686B" w14:textId="04CB22C4" w:rsidR="00A7347C" w:rsidRPr="00270FBE" w:rsidRDefault="00BE5093" w:rsidP="00BE5093">
      <w:pPr>
        <w:rPr>
          <w:i/>
          <w:iCs/>
          <w:lang w:val="en-US"/>
        </w:rPr>
      </w:pPr>
      <w:r w:rsidRPr="00BE5093">
        <w:rPr>
          <w:i/>
          <w:iCs/>
          <w:lang w:val="en"/>
        </w:rPr>
        <w:t>Efficient synthesis of</w:t>
      </w:r>
      <w:r w:rsidR="00585163">
        <w:rPr>
          <w:i/>
          <w:iCs/>
          <w:lang w:val="en"/>
        </w:rPr>
        <w:t xml:space="preserve"> </w:t>
      </w:r>
      <w:r w:rsidRPr="00BE5093">
        <w:rPr>
          <w:i/>
          <w:iCs/>
          <w:lang w:val="en"/>
        </w:rPr>
        <w:t xml:space="preserve">2-arylpropionitriles via selective </w:t>
      </w:r>
      <w:proofErr w:type="spellStart"/>
      <w:r w:rsidRPr="00BE5093">
        <w:rPr>
          <w:i/>
          <w:iCs/>
          <w:lang w:val="en"/>
        </w:rPr>
        <w:t>monomethylation</w:t>
      </w:r>
      <w:proofErr w:type="spellEnd"/>
      <w:r w:rsidRPr="00BE5093">
        <w:rPr>
          <w:i/>
          <w:iCs/>
          <w:lang w:val="en"/>
        </w:rPr>
        <w:t xml:space="preserve"> of aryl </w:t>
      </w:r>
      <w:proofErr w:type="spellStart"/>
      <w:r w:rsidRPr="00BE5093">
        <w:rPr>
          <w:i/>
          <w:iCs/>
          <w:lang w:val="en"/>
        </w:rPr>
        <w:t>acetonitriles</w:t>
      </w:r>
      <w:proofErr w:type="spellEnd"/>
      <w:r w:rsidRPr="00BE5093">
        <w:rPr>
          <w:i/>
          <w:iCs/>
          <w:lang w:val="en"/>
        </w:rPr>
        <w:t xml:space="preserve"> using an </w:t>
      </w:r>
      <w:proofErr w:type="gramStart"/>
      <w:r w:rsidRPr="00BE5093">
        <w:rPr>
          <w:i/>
          <w:iCs/>
          <w:lang w:val="en"/>
        </w:rPr>
        <w:t>easy to handle</w:t>
      </w:r>
      <w:proofErr w:type="gramEnd"/>
      <w:r w:rsidRPr="00BE5093">
        <w:rPr>
          <w:i/>
          <w:iCs/>
          <w:lang w:val="en"/>
        </w:rPr>
        <w:t xml:space="preserve"> methylation agent</w:t>
      </w:r>
      <w:r w:rsidR="00A7347C" w:rsidRPr="00270FBE">
        <w:rPr>
          <w:i/>
          <w:iCs/>
          <w:lang w:val="en-US"/>
        </w:rPr>
        <w:t xml:space="preserve"> </w:t>
      </w:r>
    </w:p>
    <w:p w14:paraId="604C71FC" w14:textId="7B505499" w:rsidR="00BE5093" w:rsidRDefault="00A7347C" w:rsidP="00BE5093">
      <w:pPr>
        <w:rPr>
          <w:i/>
          <w:iCs/>
          <w:lang w:val="en"/>
        </w:rPr>
      </w:pPr>
      <w:r w:rsidRPr="00A7347C">
        <w:rPr>
          <w:i/>
          <w:iCs/>
          <w:lang w:val="en"/>
        </w:rPr>
        <w:t>Eleni Papaplioura, Johanna Templ, Nina Wildhack, Michael Schnürch</w:t>
      </w:r>
    </w:p>
    <w:p w14:paraId="17AA9AD1" w14:textId="320BC9C6" w:rsidR="00122E47" w:rsidRPr="00A7347C" w:rsidRDefault="00122E47" w:rsidP="00BE5093">
      <w:pPr>
        <w:rPr>
          <w:i/>
          <w:iCs/>
          <w:lang w:val="en"/>
        </w:rPr>
      </w:pPr>
      <w:r w:rsidRPr="00122E47">
        <w:rPr>
          <w:i/>
          <w:iCs/>
        </w:rPr>
        <w:t>Eur. J. Org. Chem. 2024, e202400693</w:t>
      </w:r>
    </w:p>
    <w:tbl>
      <w:tblPr>
        <w:tblStyle w:val="TableGrid"/>
        <w:tblW w:w="9483" w:type="dxa"/>
        <w:jc w:val="center"/>
        <w:tblLook w:val="04A0" w:firstRow="1" w:lastRow="0" w:firstColumn="1" w:lastColumn="0" w:noHBand="0" w:noVBand="1"/>
      </w:tblPr>
      <w:tblGrid>
        <w:gridCol w:w="2582"/>
        <w:gridCol w:w="3384"/>
        <w:gridCol w:w="1714"/>
        <w:gridCol w:w="1803"/>
      </w:tblGrid>
      <w:tr w:rsidR="00BE5093" w14:paraId="731D0D30" w14:textId="77777777" w:rsidTr="009D3B66">
        <w:trPr>
          <w:trHeight w:val="624"/>
          <w:jc w:val="center"/>
        </w:trPr>
        <w:tc>
          <w:tcPr>
            <w:tcW w:w="2582" w:type="dxa"/>
            <w:shd w:val="clear" w:color="auto" w:fill="A6A6A6" w:themeFill="background1" w:themeFillShade="A6"/>
            <w:vAlign w:val="center"/>
          </w:tcPr>
          <w:p w14:paraId="26F1B758" w14:textId="77777777" w:rsidR="00BE5093" w:rsidRPr="00061A1F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061A1F">
              <w:rPr>
                <w:b/>
                <w:bCs/>
                <w:lang w:val="en-US"/>
              </w:rPr>
              <w:t>Substrate</w:t>
            </w:r>
          </w:p>
        </w:tc>
        <w:tc>
          <w:tcPr>
            <w:tcW w:w="3442" w:type="dxa"/>
            <w:shd w:val="clear" w:color="auto" w:fill="A6A6A6" w:themeFill="background1" w:themeFillShade="A6"/>
            <w:vAlign w:val="center"/>
          </w:tcPr>
          <w:p w14:paraId="22136DBB" w14:textId="77777777" w:rsidR="00BE5093" w:rsidRPr="00061A1F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061A1F">
              <w:rPr>
                <w:b/>
                <w:bCs/>
                <w:lang w:val="en-US"/>
              </w:rPr>
              <w:t xml:space="preserve">Compound number </w:t>
            </w:r>
            <w:r>
              <w:rPr>
                <w:b/>
                <w:bCs/>
                <w:lang w:val="en-US"/>
              </w:rPr>
              <w:t>on</w:t>
            </w:r>
            <w:r w:rsidRPr="00061A1F">
              <w:rPr>
                <w:b/>
                <w:bCs/>
                <w:lang w:val="en-US"/>
              </w:rPr>
              <w:t xml:space="preserve"> paper</w:t>
            </w:r>
          </w:p>
        </w:tc>
        <w:tc>
          <w:tcPr>
            <w:tcW w:w="1730" w:type="dxa"/>
            <w:shd w:val="clear" w:color="auto" w:fill="A6A6A6" w:themeFill="background1" w:themeFillShade="A6"/>
            <w:vAlign w:val="center"/>
          </w:tcPr>
          <w:p w14:paraId="5E6572B4" w14:textId="77777777" w:rsidR="00BE5093" w:rsidRPr="00061A1F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061A1F">
              <w:rPr>
                <w:b/>
                <w:bCs/>
                <w:lang w:val="en-US"/>
              </w:rPr>
              <w:t>ELN entry</w:t>
            </w:r>
          </w:p>
        </w:tc>
        <w:tc>
          <w:tcPr>
            <w:tcW w:w="1729" w:type="dxa"/>
            <w:shd w:val="clear" w:color="auto" w:fill="A6A6A6" w:themeFill="background1" w:themeFillShade="A6"/>
            <w:vAlign w:val="center"/>
          </w:tcPr>
          <w:p w14:paraId="74EE4013" w14:textId="77777777" w:rsidR="00BE5093" w:rsidRPr="00061A1F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061A1F">
              <w:rPr>
                <w:b/>
                <w:bCs/>
                <w:lang w:val="en-US"/>
              </w:rPr>
              <w:t>NMR</w:t>
            </w:r>
          </w:p>
        </w:tc>
      </w:tr>
      <w:tr w:rsidR="00BE5093" w14:paraId="44E488D2" w14:textId="77777777" w:rsidTr="009D3B66">
        <w:trPr>
          <w:jc w:val="center"/>
        </w:trPr>
        <w:tc>
          <w:tcPr>
            <w:tcW w:w="2582" w:type="dxa"/>
          </w:tcPr>
          <w:p w14:paraId="3C8FE70B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2140" w:dyaOrig="1370" w14:anchorId="57B4C0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6.55pt;height:67.4pt" o:ole="">
                  <v:imagedata r:id="rId4" o:title=""/>
                </v:shape>
                <o:OLEObject Type="Embed" ProgID="ChemDraw.Document.6.0" ShapeID="_x0000_i1025" DrawAspect="Content" ObjectID="_1790091111" r:id="rId5"/>
              </w:object>
            </w:r>
          </w:p>
        </w:tc>
        <w:tc>
          <w:tcPr>
            <w:tcW w:w="3442" w:type="dxa"/>
            <w:vAlign w:val="center"/>
          </w:tcPr>
          <w:p w14:paraId="779F6D88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2a</w:t>
            </w:r>
          </w:p>
        </w:tc>
        <w:tc>
          <w:tcPr>
            <w:tcW w:w="1730" w:type="dxa"/>
            <w:vAlign w:val="center"/>
          </w:tcPr>
          <w:p w14:paraId="3A39E0C2" w14:textId="6CE62D12" w:rsidR="00BE5093" w:rsidRPr="001E7219" w:rsidRDefault="00BE5093" w:rsidP="00C9295E">
            <w:pPr>
              <w:jc w:val="center"/>
              <w:rPr>
                <w:lang w:val="en-US"/>
              </w:rPr>
            </w:pPr>
            <w:r w:rsidRPr="0043388E">
              <w:rPr>
                <w:lang w:val="en-US"/>
              </w:rPr>
              <w:t>epapapli-</w:t>
            </w:r>
            <w:r w:rsidR="00747080" w:rsidRPr="0043388E">
              <w:rPr>
                <w:lang w:val="en-US"/>
              </w:rPr>
              <w:t>4</w:t>
            </w:r>
            <w:r w:rsidR="00747080">
              <w:rPr>
                <w:lang w:val="en-US"/>
              </w:rPr>
              <w:t>39</w:t>
            </w:r>
          </w:p>
        </w:tc>
        <w:tc>
          <w:tcPr>
            <w:tcW w:w="1729" w:type="dxa"/>
            <w:vAlign w:val="center"/>
          </w:tcPr>
          <w:p w14:paraId="249B603F" w14:textId="77777777" w:rsidR="00BE5093" w:rsidRPr="009C63EC" w:rsidRDefault="00747080" w:rsidP="00C9295E">
            <w:pPr>
              <w:jc w:val="center"/>
              <w:rPr>
                <w:lang w:val="en-US"/>
              </w:rPr>
            </w:pPr>
            <w:r w:rsidRPr="009C63EC">
              <w:rPr>
                <w:lang w:val="en-US"/>
              </w:rPr>
              <w:t>JTE1302-3</w:t>
            </w:r>
          </w:p>
          <w:p w14:paraId="5970511C" w14:textId="572EF60D" w:rsidR="009C63EC" w:rsidRPr="00747080" w:rsidRDefault="009C63EC" w:rsidP="00C9295E">
            <w:pPr>
              <w:jc w:val="center"/>
              <w:rPr>
                <w:lang w:val="en-US"/>
              </w:rPr>
            </w:pPr>
            <w:r w:rsidRPr="009C63EC">
              <w:rPr>
                <w:lang w:val="en-US"/>
              </w:rPr>
              <w:t>10/11</w:t>
            </w:r>
          </w:p>
        </w:tc>
      </w:tr>
      <w:bookmarkStart w:id="0" w:name="_Hlk166676568"/>
      <w:tr w:rsidR="00BE5093" w:rsidRPr="00270FBE" w14:paraId="1D11560B" w14:textId="77777777" w:rsidTr="009D3B66">
        <w:trPr>
          <w:jc w:val="center"/>
        </w:trPr>
        <w:tc>
          <w:tcPr>
            <w:tcW w:w="2582" w:type="dxa"/>
          </w:tcPr>
          <w:p w14:paraId="0E61BE7A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394" w:dyaOrig="944" w14:anchorId="4C4D03C6">
                <v:shape id="_x0000_i1026" type="#_x0000_t75" style="width:71.4pt;height:45.5pt" o:ole="">
                  <v:imagedata r:id="rId6" o:title=""/>
                </v:shape>
                <o:OLEObject Type="Embed" ProgID="ChemDraw.Document.6.0" ShapeID="_x0000_i1026" DrawAspect="Content" ObjectID="_1790091112" r:id="rId7"/>
              </w:object>
            </w:r>
            <w:bookmarkEnd w:id="0"/>
          </w:p>
        </w:tc>
        <w:tc>
          <w:tcPr>
            <w:tcW w:w="3442" w:type="dxa"/>
            <w:vAlign w:val="center"/>
          </w:tcPr>
          <w:p w14:paraId="56D50E28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2b</w:t>
            </w:r>
          </w:p>
        </w:tc>
        <w:tc>
          <w:tcPr>
            <w:tcW w:w="1730" w:type="dxa"/>
            <w:vAlign w:val="center"/>
          </w:tcPr>
          <w:p w14:paraId="468D0B71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epapapli-373</w:t>
            </w:r>
          </w:p>
        </w:tc>
        <w:tc>
          <w:tcPr>
            <w:tcW w:w="1729" w:type="dxa"/>
            <w:vAlign w:val="center"/>
          </w:tcPr>
          <w:p w14:paraId="2BFCD202" w14:textId="65E58E85" w:rsidR="00BE5093" w:rsidRPr="006513E3" w:rsidRDefault="00721383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EPW_373</w:t>
            </w:r>
            <w:r w:rsidR="009D3B66">
              <w:rPr>
                <w:lang w:val="en-US"/>
              </w:rPr>
              <w:t xml:space="preserve"> 30/31</w:t>
            </w:r>
          </w:p>
        </w:tc>
      </w:tr>
      <w:tr w:rsidR="00BE5093" w14:paraId="4B51225D" w14:textId="77777777" w:rsidTr="009D3B66">
        <w:trPr>
          <w:jc w:val="center"/>
        </w:trPr>
        <w:tc>
          <w:tcPr>
            <w:tcW w:w="2582" w:type="dxa"/>
          </w:tcPr>
          <w:p w14:paraId="3D1EAA21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894" w:dyaOrig="943" w14:anchorId="41968F22">
                <v:shape id="_x0000_i1027" type="#_x0000_t75" style="width:95.05pt;height:46.1pt" o:ole="">
                  <v:imagedata r:id="rId8" o:title=""/>
                </v:shape>
                <o:OLEObject Type="Embed" ProgID="ChemDraw.Document.6.0" ShapeID="_x0000_i1027" DrawAspect="Content" ObjectID="_1790091113" r:id="rId9"/>
              </w:object>
            </w:r>
          </w:p>
        </w:tc>
        <w:tc>
          <w:tcPr>
            <w:tcW w:w="3442" w:type="dxa"/>
            <w:vAlign w:val="center"/>
          </w:tcPr>
          <w:p w14:paraId="5C718E6D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2c</w:t>
            </w:r>
          </w:p>
        </w:tc>
        <w:tc>
          <w:tcPr>
            <w:tcW w:w="1730" w:type="dxa"/>
            <w:vAlign w:val="center"/>
          </w:tcPr>
          <w:p w14:paraId="0B71CEA8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epapapli-356</w:t>
            </w:r>
          </w:p>
        </w:tc>
        <w:tc>
          <w:tcPr>
            <w:tcW w:w="1729" w:type="dxa"/>
            <w:vAlign w:val="center"/>
          </w:tcPr>
          <w:p w14:paraId="18459DD1" w14:textId="77777777" w:rsidR="0079182D" w:rsidRDefault="0079182D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EPW_356</w:t>
            </w:r>
          </w:p>
          <w:p w14:paraId="2811BB74" w14:textId="6DE9DA69" w:rsidR="00BE5093" w:rsidRDefault="0079182D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20/21</w:t>
            </w:r>
          </w:p>
        </w:tc>
      </w:tr>
      <w:tr w:rsidR="00BE5093" w14:paraId="222D7D82" w14:textId="77777777" w:rsidTr="009D3B66">
        <w:trPr>
          <w:jc w:val="center"/>
        </w:trPr>
        <w:tc>
          <w:tcPr>
            <w:tcW w:w="2582" w:type="dxa"/>
          </w:tcPr>
          <w:p w14:paraId="02A01FBB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392" w:dyaOrig="1010" w14:anchorId="47FDDAC7">
                <v:shape id="_x0000_i1028" type="#_x0000_t75" style="width:68.55pt;height:50.1pt" o:ole="">
                  <v:imagedata r:id="rId10" o:title=""/>
                </v:shape>
                <o:OLEObject Type="Embed" ProgID="ChemDraw.Document.6.0" ShapeID="_x0000_i1028" DrawAspect="Content" ObjectID="_1790091114" r:id="rId11"/>
              </w:object>
            </w:r>
          </w:p>
        </w:tc>
        <w:tc>
          <w:tcPr>
            <w:tcW w:w="3442" w:type="dxa"/>
            <w:vAlign w:val="center"/>
          </w:tcPr>
          <w:p w14:paraId="53EE0985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2d</w:t>
            </w:r>
          </w:p>
        </w:tc>
        <w:tc>
          <w:tcPr>
            <w:tcW w:w="1730" w:type="dxa"/>
            <w:vAlign w:val="center"/>
          </w:tcPr>
          <w:p w14:paraId="6DF0232F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epapapli-407</w:t>
            </w:r>
          </w:p>
        </w:tc>
        <w:tc>
          <w:tcPr>
            <w:tcW w:w="1729" w:type="dxa"/>
            <w:vAlign w:val="center"/>
          </w:tcPr>
          <w:p w14:paraId="52EFE35E" w14:textId="77777777" w:rsidR="00BE5093" w:rsidRDefault="00722BBA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</w:t>
            </w:r>
            <w:r w:rsidR="00A04615">
              <w:rPr>
                <w:lang w:val="en-US"/>
              </w:rPr>
              <w:t>407</w:t>
            </w:r>
          </w:p>
          <w:p w14:paraId="3082BA2F" w14:textId="4B09B79C" w:rsidR="00A04615" w:rsidRPr="00722BBA" w:rsidRDefault="00A04615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3/41</w:t>
            </w:r>
          </w:p>
        </w:tc>
      </w:tr>
      <w:tr w:rsidR="00BE5093" w14:paraId="04F9E368" w14:textId="77777777" w:rsidTr="009D3B66">
        <w:trPr>
          <w:jc w:val="center"/>
        </w:trPr>
        <w:tc>
          <w:tcPr>
            <w:tcW w:w="2582" w:type="dxa"/>
          </w:tcPr>
          <w:p w14:paraId="4634B54D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891" w:dyaOrig="1013" w14:anchorId="70BECC72">
                <v:shape id="_x0000_i1029" type="#_x0000_t75" style="width:95.6pt;height:50.1pt" o:ole="">
                  <v:imagedata r:id="rId12" o:title=""/>
                </v:shape>
                <o:OLEObject Type="Embed" ProgID="ChemDraw.Document.6.0" ShapeID="_x0000_i1029" DrawAspect="Content" ObjectID="_1790091115" r:id="rId13"/>
              </w:object>
            </w:r>
          </w:p>
        </w:tc>
        <w:tc>
          <w:tcPr>
            <w:tcW w:w="3442" w:type="dxa"/>
            <w:vAlign w:val="center"/>
          </w:tcPr>
          <w:p w14:paraId="6F1C12FA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2e</w:t>
            </w:r>
          </w:p>
        </w:tc>
        <w:tc>
          <w:tcPr>
            <w:tcW w:w="1730" w:type="dxa"/>
            <w:vAlign w:val="center"/>
          </w:tcPr>
          <w:p w14:paraId="2310F004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epapapli-396</w:t>
            </w:r>
          </w:p>
        </w:tc>
        <w:tc>
          <w:tcPr>
            <w:tcW w:w="1729" w:type="dxa"/>
            <w:vAlign w:val="center"/>
          </w:tcPr>
          <w:p w14:paraId="7131CF73" w14:textId="628C8A8F" w:rsidR="00EB3D2B" w:rsidRDefault="00EB3D2B" w:rsidP="00EB3D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EPW_396</w:t>
            </w:r>
          </w:p>
          <w:p w14:paraId="5BD49235" w14:textId="24C15FE4" w:rsidR="00BE5093" w:rsidRDefault="00EB3D2B" w:rsidP="00EB3D2B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70/71</w:t>
            </w:r>
          </w:p>
        </w:tc>
      </w:tr>
      <w:tr w:rsidR="00BE5093" w14:paraId="657D534E" w14:textId="77777777" w:rsidTr="009D3B66">
        <w:trPr>
          <w:jc w:val="center"/>
        </w:trPr>
        <w:tc>
          <w:tcPr>
            <w:tcW w:w="2582" w:type="dxa"/>
          </w:tcPr>
          <w:p w14:paraId="0195D2B2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2064" w:dyaOrig="1056" w14:anchorId="62B62E8B">
                <v:shape id="_x0000_i1030" type="#_x0000_t75" style="width:103.1pt;height:53pt" o:ole="">
                  <v:imagedata r:id="rId14" o:title=""/>
                </v:shape>
                <o:OLEObject Type="Embed" ProgID="ChemDraw.Document.6.0" ShapeID="_x0000_i1030" DrawAspect="Content" ObjectID="_1790091116" r:id="rId15"/>
              </w:object>
            </w:r>
          </w:p>
        </w:tc>
        <w:tc>
          <w:tcPr>
            <w:tcW w:w="3442" w:type="dxa"/>
            <w:vAlign w:val="center"/>
          </w:tcPr>
          <w:p w14:paraId="6BC095D5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2f</w:t>
            </w:r>
          </w:p>
        </w:tc>
        <w:tc>
          <w:tcPr>
            <w:tcW w:w="1730" w:type="dxa"/>
            <w:vAlign w:val="center"/>
          </w:tcPr>
          <w:p w14:paraId="5640FBCC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epapapli-369</w:t>
            </w:r>
          </w:p>
        </w:tc>
        <w:tc>
          <w:tcPr>
            <w:tcW w:w="1729" w:type="dxa"/>
            <w:vAlign w:val="center"/>
          </w:tcPr>
          <w:p w14:paraId="558D3B0E" w14:textId="6B8C923F" w:rsidR="00314961" w:rsidRDefault="00314961" w:rsidP="003149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EPW_369</w:t>
            </w:r>
          </w:p>
          <w:p w14:paraId="1608AA63" w14:textId="04FC1BDA" w:rsidR="00BE5093" w:rsidRDefault="00314961" w:rsidP="00314961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11/12/13c,600</w:t>
            </w:r>
          </w:p>
        </w:tc>
      </w:tr>
      <w:bookmarkStart w:id="1" w:name="_Hlk166679461"/>
      <w:tr w:rsidR="00BE5093" w14:paraId="7F8139CA" w14:textId="77777777" w:rsidTr="009D3B66">
        <w:trPr>
          <w:jc w:val="center"/>
        </w:trPr>
        <w:tc>
          <w:tcPr>
            <w:tcW w:w="2582" w:type="dxa"/>
          </w:tcPr>
          <w:p w14:paraId="13F1D225" w14:textId="5661D498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891" w:dyaOrig="1320" w14:anchorId="02247187">
                <v:shape id="_x0000_i1031" type="#_x0000_t75" style="width:95.6pt;height:65.1pt" o:ole="">
                  <v:imagedata r:id="rId16" o:title=""/>
                </v:shape>
                <o:OLEObject Type="Embed" ProgID="ChemDraw.Document.6.0" ShapeID="_x0000_i1031" DrawAspect="Content" ObjectID="_1790091117" r:id="rId17"/>
              </w:object>
            </w:r>
            <w:bookmarkEnd w:id="1"/>
          </w:p>
        </w:tc>
        <w:tc>
          <w:tcPr>
            <w:tcW w:w="3442" w:type="dxa"/>
            <w:vAlign w:val="center"/>
          </w:tcPr>
          <w:p w14:paraId="3F17A41E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2g</w:t>
            </w:r>
          </w:p>
        </w:tc>
        <w:tc>
          <w:tcPr>
            <w:tcW w:w="1730" w:type="dxa"/>
            <w:vAlign w:val="center"/>
          </w:tcPr>
          <w:p w14:paraId="08FFE21A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epapapli-361</w:t>
            </w:r>
          </w:p>
        </w:tc>
        <w:tc>
          <w:tcPr>
            <w:tcW w:w="1729" w:type="dxa"/>
            <w:vAlign w:val="center"/>
          </w:tcPr>
          <w:p w14:paraId="32407152" w14:textId="77777777" w:rsidR="00BE5093" w:rsidRPr="002B58D8" w:rsidRDefault="00715EA9" w:rsidP="00C9295E">
            <w:pPr>
              <w:jc w:val="center"/>
              <w:rPr>
                <w:lang w:val="en-US"/>
              </w:rPr>
            </w:pPr>
            <w:r w:rsidRPr="002B58D8">
              <w:rPr>
                <w:lang w:val="en-US"/>
              </w:rPr>
              <w:t>EPW_361</w:t>
            </w:r>
          </w:p>
          <w:p w14:paraId="5B91B2B2" w14:textId="36E90AB1" w:rsidR="00715EA9" w:rsidRPr="008546D2" w:rsidRDefault="00715EA9" w:rsidP="00C9295E">
            <w:pPr>
              <w:jc w:val="center"/>
              <w:rPr>
                <w:lang w:val="en-US"/>
              </w:rPr>
            </w:pPr>
            <w:r w:rsidRPr="002B58D8">
              <w:rPr>
                <w:lang w:val="en-US"/>
              </w:rPr>
              <w:t>2/10</w:t>
            </w:r>
          </w:p>
        </w:tc>
      </w:tr>
      <w:tr w:rsidR="00BE5093" w14:paraId="186960FB" w14:textId="77777777" w:rsidTr="009D3B66">
        <w:trPr>
          <w:jc w:val="center"/>
        </w:trPr>
        <w:tc>
          <w:tcPr>
            <w:tcW w:w="2582" w:type="dxa"/>
          </w:tcPr>
          <w:p w14:paraId="1B930680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394" w:dyaOrig="1301" w14:anchorId="4B23F227">
                <v:shape id="_x0000_i1032" type="#_x0000_t75" style="width:71.4pt;height:65.1pt" o:ole="">
                  <v:imagedata r:id="rId18" o:title=""/>
                </v:shape>
                <o:OLEObject Type="Embed" ProgID="ChemDraw.Document.6.0" ShapeID="_x0000_i1032" DrawAspect="Content" ObjectID="_1790091118" r:id="rId19"/>
              </w:object>
            </w:r>
          </w:p>
        </w:tc>
        <w:tc>
          <w:tcPr>
            <w:tcW w:w="3442" w:type="dxa"/>
            <w:vAlign w:val="center"/>
          </w:tcPr>
          <w:p w14:paraId="726D29C0" w14:textId="77777777" w:rsidR="00BE5093" w:rsidRPr="001C4CD8" w:rsidRDefault="00BE5093" w:rsidP="00C9295E">
            <w:pPr>
              <w:jc w:val="center"/>
              <w:rPr>
                <w:b/>
                <w:bCs/>
                <w:lang w:val="el-GR"/>
              </w:rPr>
            </w:pPr>
            <w:r w:rsidRPr="001C4CD8">
              <w:rPr>
                <w:b/>
                <w:bCs/>
                <w:lang w:val="en-US"/>
              </w:rPr>
              <w:t>2h</w:t>
            </w:r>
          </w:p>
        </w:tc>
        <w:tc>
          <w:tcPr>
            <w:tcW w:w="1730" w:type="dxa"/>
            <w:vAlign w:val="center"/>
          </w:tcPr>
          <w:p w14:paraId="60E78F01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epapapli-418</w:t>
            </w:r>
          </w:p>
        </w:tc>
        <w:tc>
          <w:tcPr>
            <w:tcW w:w="1729" w:type="dxa"/>
            <w:vAlign w:val="center"/>
          </w:tcPr>
          <w:p w14:paraId="60D1757E" w14:textId="7EE579B0" w:rsidR="00866C6D" w:rsidRDefault="00866C6D" w:rsidP="00866C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EPW_418</w:t>
            </w:r>
          </w:p>
          <w:p w14:paraId="2E65F4B4" w14:textId="4C28EBEA" w:rsidR="00BE5093" w:rsidRDefault="00866C6D" w:rsidP="00866C6D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3/30</w:t>
            </w:r>
          </w:p>
        </w:tc>
      </w:tr>
      <w:tr w:rsidR="00BE5093" w14:paraId="71050B8F" w14:textId="77777777" w:rsidTr="009D3B66">
        <w:trPr>
          <w:jc w:val="center"/>
        </w:trPr>
        <w:tc>
          <w:tcPr>
            <w:tcW w:w="2582" w:type="dxa"/>
          </w:tcPr>
          <w:p w14:paraId="1DBA2A85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802" w:dyaOrig="1010" w14:anchorId="3D0D9F28">
                <v:shape id="_x0000_i1033" type="#_x0000_t75" style="width:91pt;height:50.1pt" o:ole="">
                  <v:imagedata r:id="rId20" o:title=""/>
                </v:shape>
                <o:OLEObject Type="Embed" ProgID="ChemDraw.Document.6.0" ShapeID="_x0000_i1033" DrawAspect="Content" ObjectID="_1790091119" r:id="rId21"/>
              </w:object>
            </w:r>
          </w:p>
        </w:tc>
        <w:tc>
          <w:tcPr>
            <w:tcW w:w="3442" w:type="dxa"/>
            <w:vAlign w:val="center"/>
          </w:tcPr>
          <w:p w14:paraId="09FDDFAD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2i</w:t>
            </w:r>
          </w:p>
        </w:tc>
        <w:tc>
          <w:tcPr>
            <w:tcW w:w="1730" w:type="dxa"/>
            <w:vAlign w:val="center"/>
          </w:tcPr>
          <w:p w14:paraId="6B7A9B87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epapapli-408</w:t>
            </w:r>
          </w:p>
        </w:tc>
        <w:tc>
          <w:tcPr>
            <w:tcW w:w="1729" w:type="dxa"/>
            <w:vAlign w:val="center"/>
          </w:tcPr>
          <w:p w14:paraId="04AC7CE6" w14:textId="35E01459" w:rsidR="00866C6D" w:rsidRDefault="00866C6D" w:rsidP="00866C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EPW_4</w:t>
            </w:r>
            <w:r w:rsidR="00D01FF9">
              <w:rPr>
                <w:lang w:val="en-US"/>
              </w:rPr>
              <w:t>0</w:t>
            </w:r>
            <w:r>
              <w:rPr>
                <w:lang w:val="en-US"/>
              </w:rPr>
              <w:t>8</w:t>
            </w:r>
          </w:p>
          <w:p w14:paraId="59AD8646" w14:textId="78F0E60C" w:rsidR="00BE5093" w:rsidRDefault="00866C6D" w:rsidP="00866C6D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2/21</w:t>
            </w:r>
          </w:p>
        </w:tc>
      </w:tr>
      <w:tr w:rsidR="00BE5093" w14:paraId="10ED166F" w14:textId="77777777" w:rsidTr="009D3B66">
        <w:trPr>
          <w:jc w:val="center"/>
        </w:trPr>
        <w:tc>
          <w:tcPr>
            <w:tcW w:w="2582" w:type="dxa"/>
          </w:tcPr>
          <w:p w14:paraId="69996EDF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396" w:dyaOrig="1013" w14:anchorId="4E9F9BF8">
                <v:shape id="_x0000_i1034" type="#_x0000_t75" style="width:68.55pt;height:50.1pt" o:ole="">
                  <v:imagedata r:id="rId22" o:title=""/>
                </v:shape>
                <o:OLEObject Type="Embed" ProgID="ChemDraw.Document.6.0" ShapeID="_x0000_i1034" DrawAspect="Content" ObjectID="_1790091120" r:id="rId23"/>
              </w:object>
            </w:r>
          </w:p>
        </w:tc>
        <w:tc>
          <w:tcPr>
            <w:tcW w:w="3442" w:type="dxa"/>
            <w:vAlign w:val="center"/>
          </w:tcPr>
          <w:p w14:paraId="3E3F6004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2j</w:t>
            </w:r>
          </w:p>
        </w:tc>
        <w:tc>
          <w:tcPr>
            <w:tcW w:w="1730" w:type="dxa"/>
            <w:vAlign w:val="center"/>
          </w:tcPr>
          <w:p w14:paraId="20534EB9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epapapli-392</w:t>
            </w:r>
          </w:p>
        </w:tc>
        <w:tc>
          <w:tcPr>
            <w:tcW w:w="1729" w:type="dxa"/>
            <w:vAlign w:val="center"/>
          </w:tcPr>
          <w:p w14:paraId="5C283DAB" w14:textId="3F923C21" w:rsidR="00D01FF9" w:rsidRDefault="00D01FF9" w:rsidP="00D01F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EPW_392</w:t>
            </w:r>
          </w:p>
          <w:p w14:paraId="36FFDDCF" w14:textId="01C1704D" w:rsidR="00BE5093" w:rsidRDefault="00D01FF9" w:rsidP="00D01FF9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90/91</w:t>
            </w:r>
          </w:p>
        </w:tc>
      </w:tr>
      <w:tr w:rsidR="00BE5093" w14:paraId="59CAC707" w14:textId="77777777" w:rsidTr="009D3B66">
        <w:trPr>
          <w:jc w:val="center"/>
        </w:trPr>
        <w:tc>
          <w:tcPr>
            <w:tcW w:w="2582" w:type="dxa"/>
          </w:tcPr>
          <w:p w14:paraId="728257B2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697" w:dyaOrig="1008" w14:anchorId="5C2F5C26">
                <v:shape id="_x0000_i1035" type="#_x0000_t75" style="width:84.65pt;height:50.1pt" o:ole="">
                  <v:imagedata r:id="rId24" o:title=""/>
                </v:shape>
                <o:OLEObject Type="Embed" ProgID="ChemDraw.Document.6.0" ShapeID="_x0000_i1035" DrawAspect="Content" ObjectID="_1790091121" r:id="rId25"/>
              </w:object>
            </w:r>
          </w:p>
        </w:tc>
        <w:tc>
          <w:tcPr>
            <w:tcW w:w="3442" w:type="dxa"/>
            <w:vAlign w:val="center"/>
          </w:tcPr>
          <w:p w14:paraId="0D6B2A6C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2k</w:t>
            </w:r>
          </w:p>
        </w:tc>
        <w:tc>
          <w:tcPr>
            <w:tcW w:w="1730" w:type="dxa"/>
            <w:vAlign w:val="center"/>
          </w:tcPr>
          <w:p w14:paraId="6347344B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epapapli-364</w:t>
            </w:r>
          </w:p>
        </w:tc>
        <w:tc>
          <w:tcPr>
            <w:tcW w:w="1729" w:type="dxa"/>
            <w:vAlign w:val="center"/>
          </w:tcPr>
          <w:p w14:paraId="76AC311D" w14:textId="77777777" w:rsidR="00BE5093" w:rsidRDefault="009B00C6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EPW_364</w:t>
            </w:r>
          </w:p>
          <w:p w14:paraId="3DAE10E4" w14:textId="4A905A93" w:rsidR="009B00C6" w:rsidRPr="00F04A7C" w:rsidRDefault="009B00C6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4/40/71</w:t>
            </w:r>
          </w:p>
        </w:tc>
      </w:tr>
      <w:tr w:rsidR="00BE5093" w14:paraId="70D6DA57" w14:textId="77777777" w:rsidTr="009D3B66">
        <w:trPr>
          <w:jc w:val="center"/>
        </w:trPr>
        <w:tc>
          <w:tcPr>
            <w:tcW w:w="2582" w:type="dxa"/>
          </w:tcPr>
          <w:p w14:paraId="53424D54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666" w:dyaOrig="1010" w14:anchorId="1FEEFC97">
                <v:shape id="_x0000_i1036" type="#_x0000_t75" style="width:82.95pt;height:50.1pt" o:ole="">
                  <v:imagedata r:id="rId26" o:title=""/>
                </v:shape>
                <o:OLEObject Type="Embed" ProgID="ChemDraw.Document.6.0" ShapeID="_x0000_i1036" DrawAspect="Content" ObjectID="_1790091122" r:id="rId27"/>
              </w:object>
            </w:r>
          </w:p>
        </w:tc>
        <w:tc>
          <w:tcPr>
            <w:tcW w:w="3442" w:type="dxa"/>
            <w:vAlign w:val="center"/>
          </w:tcPr>
          <w:p w14:paraId="319D7E09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2l</w:t>
            </w:r>
          </w:p>
        </w:tc>
        <w:tc>
          <w:tcPr>
            <w:tcW w:w="1730" w:type="dxa"/>
            <w:vAlign w:val="center"/>
          </w:tcPr>
          <w:p w14:paraId="01F8F60A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epapapli-366</w:t>
            </w:r>
          </w:p>
        </w:tc>
        <w:tc>
          <w:tcPr>
            <w:tcW w:w="1729" w:type="dxa"/>
            <w:vAlign w:val="center"/>
          </w:tcPr>
          <w:p w14:paraId="530D3191" w14:textId="77777777" w:rsidR="00BE5093" w:rsidRDefault="00393F4E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EPW_366</w:t>
            </w:r>
          </w:p>
          <w:p w14:paraId="47039E25" w14:textId="750823A1" w:rsidR="00393F4E" w:rsidRPr="00593234" w:rsidRDefault="00393F4E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50/60</w:t>
            </w:r>
          </w:p>
        </w:tc>
      </w:tr>
      <w:tr w:rsidR="00BE5093" w14:paraId="447ADF6F" w14:textId="77777777" w:rsidTr="009D3B66">
        <w:trPr>
          <w:jc w:val="center"/>
        </w:trPr>
        <w:tc>
          <w:tcPr>
            <w:tcW w:w="2582" w:type="dxa"/>
          </w:tcPr>
          <w:p w14:paraId="7D8337D5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802" w:dyaOrig="1010" w14:anchorId="2E5CFE14">
                <v:shape id="_x0000_i1037" type="#_x0000_t75" style="width:91pt;height:50.1pt" o:ole="">
                  <v:imagedata r:id="rId28" o:title=""/>
                </v:shape>
                <o:OLEObject Type="Embed" ProgID="ChemDraw.Document.6.0" ShapeID="_x0000_i1037" DrawAspect="Content" ObjectID="_1790091123" r:id="rId29"/>
              </w:object>
            </w:r>
          </w:p>
        </w:tc>
        <w:tc>
          <w:tcPr>
            <w:tcW w:w="3442" w:type="dxa"/>
            <w:vAlign w:val="center"/>
          </w:tcPr>
          <w:p w14:paraId="2E01ECE0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2m</w:t>
            </w:r>
          </w:p>
        </w:tc>
        <w:tc>
          <w:tcPr>
            <w:tcW w:w="1730" w:type="dxa"/>
            <w:vAlign w:val="center"/>
          </w:tcPr>
          <w:p w14:paraId="1AE92904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epapapli-365</w:t>
            </w:r>
          </w:p>
        </w:tc>
        <w:tc>
          <w:tcPr>
            <w:tcW w:w="1729" w:type="dxa"/>
            <w:vAlign w:val="center"/>
          </w:tcPr>
          <w:p w14:paraId="5352BB57" w14:textId="77777777" w:rsidR="00BE5093" w:rsidRDefault="00012949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EPW_365</w:t>
            </w:r>
          </w:p>
          <w:p w14:paraId="7DD7378C" w14:textId="5B34C36C" w:rsidR="00012949" w:rsidRPr="00593234" w:rsidRDefault="00012949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3/10</w:t>
            </w:r>
          </w:p>
        </w:tc>
      </w:tr>
      <w:tr w:rsidR="00BE5093" w14:paraId="7CC36B70" w14:textId="77777777" w:rsidTr="009D3B66">
        <w:trPr>
          <w:jc w:val="center"/>
        </w:trPr>
        <w:tc>
          <w:tcPr>
            <w:tcW w:w="2582" w:type="dxa"/>
          </w:tcPr>
          <w:p w14:paraId="38DA7C9E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802" w:dyaOrig="1296" w14:anchorId="408C1B35">
                <v:shape id="_x0000_i1038" type="#_x0000_t75" style="width:91pt;height:65.1pt" o:ole="">
                  <v:imagedata r:id="rId30" o:title=""/>
                </v:shape>
                <o:OLEObject Type="Embed" ProgID="ChemDraw.Document.6.0" ShapeID="_x0000_i1038" DrawAspect="Content" ObjectID="_1790091124" r:id="rId31"/>
              </w:object>
            </w:r>
          </w:p>
        </w:tc>
        <w:tc>
          <w:tcPr>
            <w:tcW w:w="3442" w:type="dxa"/>
            <w:vAlign w:val="center"/>
          </w:tcPr>
          <w:p w14:paraId="30EB8454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2n</w:t>
            </w:r>
          </w:p>
        </w:tc>
        <w:tc>
          <w:tcPr>
            <w:tcW w:w="1730" w:type="dxa"/>
            <w:vAlign w:val="center"/>
          </w:tcPr>
          <w:p w14:paraId="56405691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epapapli-390</w:t>
            </w:r>
          </w:p>
        </w:tc>
        <w:tc>
          <w:tcPr>
            <w:tcW w:w="1729" w:type="dxa"/>
            <w:vAlign w:val="center"/>
          </w:tcPr>
          <w:p w14:paraId="0D96A3AA" w14:textId="77777777" w:rsidR="00BE5093" w:rsidRDefault="009A7C18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</w:t>
            </w:r>
            <w:r w:rsidR="00FD2666">
              <w:rPr>
                <w:lang w:val="en-US"/>
              </w:rPr>
              <w:t>390</w:t>
            </w:r>
          </w:p>
          <w:p w14:paraId="7D45E086" w14:textId="4E978204" w:rsidR="00FD2666" w:rsidRPr="00593234" w:rsidRDefault="00FD2666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1/100/110</w:t>
            </w:r>
          </w:p>
        </w:tc>
      </w:tr>
      <w:tr w:rsidR="00BE5093" w14:paraId="11A2A55B" w14:textId="77777777" w:rsidTr="009D3B66">
        <w:trPr>
          <w:jc w:val="center"/>
        </w:trPr>
        <w:tc>
          <w:tcPr>
            <w:tcW w:w="2582" w:type="dxa"/>
          </w:tcPr>
          <w:p w14:paraId="6FFDA424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841" w:dyaOrig="955" w14:anchorId="59FCA734">
                <v:shape id="_x0000_i1039" type="#_x0000_t75" style="width:91.6pt;height:48.4pt" o:ole="">
                  <v:imagedata r:id="rId32" o:title=""/>
                </v:shape>
                <o:OLEObject Type="Embed" ProgID="ChemDraw.Document.6.0" ShapeID="_x0000_i1039" DrawAspect="Content" ObjectID="_1790091125" r:id="rId33"/>
              </w:object>
            </w:r>
          </w:p>
        </w:tc>
        <w:tc>
          <w:tcPr>
            <w:tcW w:w="3442" w:type="dxa"/>
            <w:vAlign w:val="center"/>
          </w:tcPr>
          <w:p w14:paraId="708EEE0A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2o</w:t>
            </w:r>
          </w:p>
        </w:tc>
        <w:tc>
          <w:tcPr>
            <w:tcW w:w="1730" w:type="dxa"/>
            <w:vAlign w:val="center"/>
          </w:tcPr>
          <w:p w14:paraId="364EE44E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epapapli-370</w:t>
            </w:r>
          </w:p>
        </w:tc>
        <w:tc>
          <w:tcPr>
            <w:tcW w:w="1729" w:type="dxa"/>
            <w:vAlign w:val="center"/>
          </w:tcPr>
          <w:p w14:paraId="7BE36DD9" w14:textId="77777777" w:rsidR="00BE5093" w:rsidRDefault="00D00820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EPW_370</w:t>
            </w:r>
          </w:p>
          <w:p w14:paraId="0B9942C1" w14:textId="17774021" w:rsidR="00D00820" w:rsidRPr="004E14E9" w:rsidRDefault="00D00820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90/120</w:t>
            </w:r>
          </w:p>
        </w:tc>
      </w:tr>
      <w:tr w:rsidR="00BE5093" w14:paraId="3C08121C" w14:textId="77777777" w:rsidTr="009D3B66">
        <w:trPr>
          <w:jc w:val="center"/>
        </w:trPr>
        <w:tc>
          <w:tcPr>
            <w:tcW w:w="2582" w:type="dxa"/>
          </w:tcPr>
          <w:p w14:paraId="27AE533A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574" w:dyaOrig="1116" w14:anchorId="4CA765C2">
                <v:shape id="_x0000_i1040" type="#_x0000_t75" style="width:78.9pt;height:56.45pt" o:ole="">
                  <v:imagedata r:id="rId34" o:title=""/>
                </v:shape>
                <o:OLEObject Type="Embed" ProgID="ChemDraw.Document.6.0" ShapeID="_x0000_i1040" DrawAspect="Content" ObjectID="_1790091126" r:id="rId35"/>
              </w:object>
            </w:r>
          </w:p>
        </w:tc>
        <w:tc>
          <w:tcPr>
            <w:tcW w:w="3442" w:type="dxa"/>
            <w:vAlign w:val="center"/>
          </w:tcPr>
          <w:p w14:paraId="65BB9044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2p</w:t>
            </w:r>
          </w:p>
        </w:tc>
        <w:tc>
          <w:tcPr>
            <w:tcW w:w="1730" w:type="dxa"/>
            <w:vAlign w:val="center"/>
          </w:tcPr>
          <w:p w14:paraId="679A6362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epapapli-391</w:t>
            </w:r>
          </w:p>
        </w:tc>
        <w:tc>
          <w:tcPr>
            <w:tcW w:w="1729" w:type="dxa"/>
            <w:vAlign w:val="center"/>
          </w:tcPr>
          <w:p w14:paraId="35EC458D" w14:textId="1DE7FBF0" w:rsidR="004E14E9" w:rsidRDefault="004E14E9" w:rsidP="004E14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EPW_391</w:t>
            </w:r>
          </w:p>
          <w:p w14:paraId="28E388E9" w14:textId="7C3FBCC8" w:rsidR="00BE5093" w:rsidRDefault="004E14E9" w:rsidP="004E14E9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50/70</w:t>
            </w:r>
          </w:p>
        </w:tc>
      </w:tr>
      <w:tr w:rsidR="00BE5093" w14:paraId="1D4434BD" w14:textId="77777777" w:rsidTr="009D3B66">
        <w:trPr>
          <w:jc w:val="center"/>
        </w:trPr>
        <w:tc>
          <w:tcPr>
            <w:tcW w:w="2582" w:type="dxa"/>
          </w:tcPr>
          <w:p w14:paraId="1CAB903E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269" w:dyaOrig="1094" w14:anchorId="4CF7A495">
                <v:shape id="_x0000_i1041" type="#_x0000_t75" style="width:63.95pt;height:53.55pt" o:ole="">
                  <v:imagedata r:id="rId36" o:title=""/>
                </v:shape>
                <o:OLEObject Type="Embed" ProgID="ChemDraw.Document.6.0" ShapeID="_x0000_i1041" DrawAspect="Content" ObjectID="_1790091127" r:id="rId37"/>
              </w:object>
            </w:r>
          </w:p>
        </w:tc>
        <w:tc>
          <w:tcPr>
            <w:tcW w:w="3442" w:type="dxa"/>
            <w:vAlign w:val="center"/>
          </w:tcPr>
          <w:p w14:paraId="7CC96CB7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2q</w:t>
            </w:r>
          </w:p>
        </w:tc>
        <w:tc>
          <w:tcPr>
            <w:tcW w:w="1730" w:type="dxa"/>
            <w:vAlign w:val="center"/>
          </w:tcPr>
          <w:p w14:paraId="565CB2A6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epapapli-406</w:t>
            </w:r>
          </w:p>
        </w:tc>
        <w:tc>
          <w:tcPr>
            <w:tcW w:w="1729" w:type="dxa"/>
            <w:vAlign w:val="center"/>
          </w:tcPr>
          <w:p w14:paraId="6FDDBA2C" w14:textId="20F652C7" w:rsidR="004E14E9" w:rsidRDefault="004E14E9" w:rsidP="004E14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EPW_406</w:t>
            </w:r>
          </w:p>
          <w:p w14:paraId="3D3E620C" w14:textId="5637CE25" w:rsidR="00BE5093" w:rsidRDefault="004E14E9" w:rsidP="004E14E9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30/31</w:t>
            </w:r>
          </w:p>
        </w:tc>
      </w:tr>
      <w:tr w:rsidR="00BE5093" w14:paraId="653CDB88" w14:textId="77777777" w:rsidTr="009D3B66">
        <w:trPr>
          <w:jc w:val="center"/>
        </w:trPr>
        <w:tc>
          <w:tcPr>
            <w:tcW w:w="2582" w:type="dxa"/>
          </w:tcPr>
          <w:p w14:paraId="5CA7E9FC" w14:textId="77777777" w:rsidR="00BE5093" w:rsidRDefault="00BE5093" w:rsidP="00C9295E">
            <w:pPr>
              <w:jc w:val="center"/>
              <w:rPr>
                <w:lang w:val="el-GR"/>
              </w:rPr>
            </w:pPr>
            <w:r w:rsidRPr="00927F74">
              <w:rPr>
                <w:szCs w:val="24"/>
              </w:rPr>
              <w:object w:dxaOrig="2142" w:dyaOrig="1370" w14:anchorId="5371D18D">
                <v:shape id="_x0000_i1042" type="#_x0000_t75" style="width:108.85pt;height:67.4pt" o:ole="">
                  <v:imagedata r:id="rId38" o:title=""/>
                </v:shape>
                <o:OLEObject Type="Embed" ProgID="ChemDraw.Document.6.0" ShapeID="_x0000_i1042" DrawAspect="Content" ObjectID="_1790091128" r:id="rId39"/>
              </w:object>
            </w:r>
          </w:p>
        </w:tc>
        <w:tc>
          <w:tcPr>
            <w:tcW w:w="3442" w:type="dxa"/>
            <w:vAlign w:val="center"/>
          </w:tcPr>
          <w:p w14:paraId="30C852A6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2r</w:t>
            </w:r>
          </w:p>
        </w:tc>
        <w:tc>
          <w:tcPr>
            <w:tcW w:w="1730" w:type="dxa"/>
            <w:vAlign w:val="center"/>
          </w:tcPr>
          <w:p w14:paraId="10176594" w14:textId="4C73EA19" w:rsidR="00BE5093" w:rsidRPr="00186467" w:rsidRDefault="009E056C" w:rsidP="00C9295E">
            <w:pPr>
              <w:jc w:val="center"/>
              <w:rPr>
                <w:lang w:val="en-US"/>
              </w:rPr>
            </w:pPr>
            <w:r w:rsidRPr="00D03918">
              <w:rPr>
                <w:lang w:val="en-US"/>
              </w:rPr>
              <w:t>epapapli-425</w:t>
            </w:r>
          </w:p>
        </w:tc>
        <w:tc>
          <w:tcPr>
            <w:tcW w:w="1729" w:type="dxa"/>
            <w:vAlign w:val="center"/>
          </w:tcPr>
          <w:p w14:paraId="09947EAD" w14:textId="203EC642" w:rsidR="007F084E" w:rsidRDefault="007F084E" w:rsidP="007F08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EPW_425</w:t>
            </w:r>
          </w:p>
          <w:p w14:paraId="6CA085E0" w14:textId="32848535" w:rsidR="00BE5093" w:rsidRDefault="007F084E" w:rsidP="007F084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40/41/43</w:t>
            </w:r>
          </w:p>
        </w:tc>
      </w:tr>
      <w:tr w:rsidR="00BE5093" w14:paraId="52CAAE2F" w14:textId="77777777" w:rsidTr="009D3B66">
        <w:trPr>
          <w:jc w:val="center"/>
        </w:trPr>
        <w:tc>
          <w:tcPr>
            <w:tcW w:w="2582" w:type="dxa"/>
          </w:tcPr>
          <w:p w14:paraId="6ABEE5AB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2136" w:dyaOrig="1341" w14:anchorId="5080FDDD">
                <v:shape id="_x0000_i1043" type="#_x0000_t75" style="width:106.55pt;height:65.1pt" o:ole="">
                  <v:imagedata r:id="rId40" o:title=""/>
                </v:shape>
                <o:OLEObject Type="Embed" ProgID="ChemDraw.Document.6.0" ShapeID="_x0000_i1043" DrawAspect="Content" ObjectID="_1790091129" r:id="rId41"/>
              </w:object>
            </w:r>
          </w:p>
        </w:tc>
        <w:tc>
          <w:tcPr>
            <w:tcW w:w="3442" w:type="dxa"/>
            <w:vAlign w:val="center"/>
          </w:tcPr>
          <w:p w14:paraId="387DB53A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3a</w:t>
            </w:r>
          </w:p>
        </w:tc>
        <w:tc>
          <w:tcPr>
            <w:tcW w:w="1730" w:type="dxa"/>
            <w:vAlign w:val="center"/>
          </w:tcPr>
          <w:p w14:paraId="499E3F52" w14:textId="77777777" w:rsidR="00BE5093" w:rsidRPr="00186467" w:rsidRDefault="00BE5093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epapapli-416</w:t>
            </w:r>
          </w:p>
        </w:tc>
        <w:tc>
          <w:tcPr>
            <w:tcW w:w="1729" w:type="dxa"/>
            <w:vAlign w:val="center"/>
          </w:tcPr>
          <w:p w14:paraId="4E6F8B95" w14:textId="76C82188" w:rsidR="007F084E" w:rsidRDefault="007F084E" w:rsidP="007F08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EPW_416</w:t>
            </w:r>
          </w:p>
          <w:p w14:paraId="56F0110B" w14:textId="77D0352A" w:rsidR="00BE5093" w:rsidRDefault="007F084E" w:rsidP="007F084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20/21</w:t>
            </w:r>
          </w:p>
        </w:tc>
      </w:tr>
      <w:tr w:rsidR="00BE5093" w14:paraId="408FD371" w14:textId="77777777" w:rsidTr="009D3B66">
        <w:trPr>
          <w:jc w:val="center"/>
        </w:trPr>
        <w:tc>
          <w:tcPr>
            <w:tcW w:w="2582" w:type="dxa"/>
          </w:tcPr>
          <w:p w14:paraId="44891D16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668" w:dyaOrig="972" w14:anchorId="7F97F9D9">
                <v:shape id="_x0000_i1044" type="#_x0000_t75" style="width:83.5pt;height:48.4pt" o:ole="">
                  <v:imagedata r:id="rId42" o:title=""/>
                </v:shape>
                <o:OLEObject Type="Embed" ProgID="ChemDraw.Document.6.0" ShapeID="_x0000_i1044" DrawAspect="Content" ObjectID="_1790091130" r:id="rId43"/>
              </w:object>
            </w:r>
          </w:p>
        </w:tc>
        <w:tc>
          <w:tcPr>
            <w:tcW w:w="3442" w:type="dxa"/>
            <w:vAlign w:val="center"/>
          </w:tcPr>
          <w:p w14:paraId="5B2DB0EE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3b</w:t>
            </w:r>
          </w:p>
        </w:tc>
        <w:tc>
          <w:tcPr>
            <w:tcW w:w="1730" w:type="dxa"/>
            <w:vAlign w:val="center"/>
          </w:tcPr>
          <w:p w14:paraId="02E96F6F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epapapli-388</w:t>
            </w:r>
          </w:p>
        </w:tc>
        <w:tc>
          <w:tcPr>
            <w:tcW w:w="1729" w:type="dxa"/>
            <w:vAlign w:val="center"/>
          </w:tcPr>
          <w:p w14:paraId="3B646D8B" w14:textId="67C29E51" w:rsidR="00852CE0" w:rsidRDefault="00852CE0" w:rsidP="0085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EPW_388</w:t>
            </w:r>
          </w:p>
          <w:p w14:paraId="5064A80D" w14:textId="62A3ECAB" w:rsidR="00BE5093" w:rsidRDefault="00852CE0" w:rsidP="00852CE0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30/32</w:t>
            </w:r>
          </w:p>
        </w:tc>
      </w:tr>
      <w:tr w:rsidR="00BE5093" w14:paraId="0161D915" w14:textId="77777777" w:rsidTr="009D3B66">
        <w:trPr>
          <w:jc w:val="center"/>
        </w:trPr>
        <w:tc>
          <w:tcPr>
            <w:tcW w:w="2582" w:type="dxa"/>
          </w:tcPr>
          <w:p w14:paraId="68AF62ED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964" w:dyaOrig="1272" w14:anchorId="0458EFA0">
                <v:shape id="_x0000_i1045" type="#_x0000_t75" style="width:99.05pt;height:63.95pt" o:ole="">
                  <v:imagedata r:id="rId44" o:title=""/>
                </v:shape>
                <o:OLEObject Type="Embed" ProgID="ChemDraw.Document.6.0" ShapeID="_x0000_i1045" DrawAspect="Content" ObjectID="_1790091131" r:id="rId45"/>
              </w:object>
            </w:r>
          </w:p>
        </w:tc>
        <w:tc>
          <w:tcPr>
            <w:tcW w:w="3442" w:type="dxa"/>
            <w:vAlign w:val="center"/>
          </w:tcPr>
          <w:p w14:paraId="2B7305E0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3c</w:t>
            </w:r>
          </w:p>
        </w:tc>
        <w:tc>
          <w:tcPr>
            <w:tcW w:w="1730" w:type="dxa"/>
            <w:vAlign w:val="center"/>
          </w:tcPr>
          <w:p w14:paraId="76B52BCD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epapapli-414</w:t>
            </w:r>
          </w:p>
        </w:tc>
        <w:tc>
          <w:tcPr>
            <w:tcW w:w="1729" w:type="dxa"/>
            <w:vAlign w:val="center"/>
          </w:tcPr>
          <w:p w14:paraId="22EAE308" w14:textId="00A60281" w:rsidR="00852CE0" w:rsidRDefault="00852CE0" w:rsidP="0085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EPW_414</w:t>
            </w:r>
          </w:p>
          <w:p w14:paraId="1F5E57FA" w14:textId="69E61945" w:rsidR="00BE5093" w:rsidRDefault="00852CE0" w:rsidP="00852CE0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2/20</w:t>
            </w:r>
          </w:p>
        </w:tc>
      </w:tr>
      <w:tr w:rsidR="00BE5093" w14:paraId="201900D9" w14:textId="77777777" w:rsidTr="009D3B66">
        <w:trPr>
          <w:jc w:val="center"/>
        </w:trPr>
        <w:tc>
          <w:tcPr>
            <w:tcW w:w="2582" w:type="dxa"/>
          </w:tcPr>
          <w:p w14:paraId="21D1A424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1574" w:dyaOrig="1284" w14:anchorId="62ED6EEA">
                <v:shape id="_x0000_i1046" type="#_x0000_t75" style="width:78.9pt;height:63.95pt" o:ole="">
                  <v:imagedata r:id="rId46" o:title=""/>
                </v:shape>
                <o:OLEObject Type="Embed" ProgID="ChemDraw.Document.6.0" ShapeID="_x0000_i1046" DrawAspect="Content" ObjectID="_1790091132" r:id="rId47"/>
              </w:object>
            </w:r>
          </w:p>
        </w:tc>
        <w:tc>
          <w:tcPr>
            <w:tcW w:w="3442" w:type="dxa"/>
            <w:vAlign w:val="center"/>
          </w:tcPr>
          <w:p w14:paraId="0292C4B0" w14:textId="77777777" w:rsidR="00BE5093" w:rsidRPr="001C4CD8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1C4CD8">
              <w:rPr>
                <w:b/>
                <w:bCs/>
                <w:lang w:val="en-US"/>
              </w:rPr>
              <w:t>4a</w:t>
            </w:r>
          </w:p>
        </w:tc>
        <w:tc>
          <w:tcPr>
            <w:tcW w:w="1730" w:type="dxa"/>
            <w:vAlign w:val="center"/>
          </w:tcPr>
          <w:p w14:paraId="5390371E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epapapli-385</w:t>
            </w:r>
          </w:p>
        </w:tc>
        <w:tc>
          <w:tcPr>
            <w:tcW w:w="1729" w:type="dxa"/>
            <w:vAlign w:val="center"/>
          </w:tcPr>
          <w:p w14:paraId="416BFB36" w14:textId="3D00A34F" w:rsidR="00852CE0" w:rsidRDefault="00852CE0" w:rsidP="0085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EPW_385</w:t>
            </w:r>
          </w:p>
          <w:p w14:paraId="5E9F4B4F" w14:textId="0F35EDA7" w:rsidR="00BE5093" w:rsidRDefault="00852CE0" w:rsidP="00852CE0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21/30</w:t>
            </w:r>
          </w:p>
        </w:tc>
      </w:tr>
      <w:tr w:rsidR="00BE5093" w14:paraId="126D6F27" w14:textId="77777777" w:rsidTr="009D3B66">
        <w:trPr>
          <w:jc w:val="center"/>
        </w:trPr>
        <w:tc>
          <w:tcPr>
            <w:tcW w:w="2582" w:type="dxa"/>
          </w:tcPr>
          <w:p w14:paraId="7A4254ED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2292" w:dyaOrig="1370" w14:anchorId="49C50423">
                <v:shape id="_x0000_i1047" type="#_x0000_t75" style="width:114.6pt;height:67.4pt" o:ole="">
                  <v:imagedata r:id="rId48" o:title=""/>
                </v:shape>
                <o:OLEObject Type="Embed" ProgID="ChemDraw.Document.6.0" ShapeID="_x0000_i1047" DrawAspect="Content" ObjectID="_1790091133" r:id="rId49"/>
              </w:object>
            </w:r>
          </w:p>
        </w:tc>
        <w:tc>
          <w:tcPr>
            <w:tcW w:w="3442" w:type="dxa"/>
            <w:vAlign w:val="center"/>
          </w:tcPr>
          <w:p w14:paraId="5DC10EF8" w14:textId="77777777" w:rsidR="00BE5093" w:rsidRPr="001C4CD8" w:rsidRDefault="00BE5093" w:rsidP="00C9295E">
            <w:pPr>
              <w:jc w:val="center"/>
              <w:rPr>
                <w:b/>
                <w:bCs/>
                <w:lang w:val="el-GR"/>
              </w:rPr>
            </w:pPr>
            <w:r w:rsidRPr="001C4CD8">
              <w:rPr>
                <w:b/>
                <w:bCs/>
                <w:lang w:val="el-GR"/>
              </w:rPr>
              <w:t>5</w:t>
            </w:r>
          </w:p>
        </w:tc>
        <w:tc>
          <w:tcPr>
            <w:tcW w:w="1730" w:type="dxa"/>
            <w:vAlign w:val="center"/>
          </w:tcPr>
          <w:p w14:paraId="52681822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epapapli-423</w:t>
            </w:r>
          </w:p>
        </w:tc>
        <w:tc>
          <w:tcPr>
            <w:tcW w:w="1729" w:type="dxa"/>
            <w:vAlign w:val="center"/>
          </w:tcPr>
          <w:p w14:paraId="30131EEE" w14:textId="5821611F" w:rsidR="00331B6A" w:rsidRDefault="00331B6A" w:rsidP="00331B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EPW_423</w:t>
            </w:r>
          </w:p>
          <w:p w14:paraId="7E72BA99" w14:textId="14F488CA" w:rsidR="00BE5093" w:rsidRDefault="00331B6A" w:rsidP="00331B6A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40/41</w:t>
            </w:r>
          </w:p>
        </w:tc>
      </w:tr>
      <w:tr w:rsidR="00BE5093" w14:paraId="7823B039" w14:textId="77777777" w:rsidTr="009D3B66">
        <w:trPr>
          <w:jc w:val="center"/>
        </w:trPr>
        <w:tc>
          <w:tcPr>
            <w:tcW w:w="2582" w:type="dxa"/>
          </w:tcPr>
          <w:p w14:paraId="0B4DF07B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szCs w:val="24"/>
              </w:rPr>
              <w:object w:dxaOrig="2377" w:dyaOrig="1378" w14:anchorId="263C9998">
                <v:shape id="_x0000_i1048" type="#_x0000_t75" style="width:118.1pt;height:68.55pt" o:ole="">
                  <v:imagedata r:id="rId50" o:title=""/>
                </v:shape>
                <o:OLEObject Type="Embed" ProgID="ChemDraw.Document.6.0" ShapeID="_x0000_i1048" DrawAspect="Content" ObjectID="_1790091134" r:id="rId51"/>
              </w:object>
            </w:r>
          </w:p>
        </w:tc>
        <w:tc>
          <w:tcPr>
            <w:tcW w:w="3442" w:type="dxa"/>
            <w:vAlign w:val="center"/>
          </w:tcPr>
          <w:p w14:paraId="480F52D5" w14:textId="77777777" w:rsidR="00BE5093" w:rsidRPr="001C4CD8" w:rsidRDefault="00BE5093" w:rsidP="00C9295E">
            <w:pPr>
              <w:jc w:val="center"/>
              <w:rPr>
                <w:b/>
                <w:bCs/>
                <w:lang w:val="el-GR"/>
              </w:rPr>
            </w:pPr>
            <w:r w:rsidRPr="001C4CD8">
              <w:rPr>
                <w:b/>
                <w:bCs/>
                <w:lang w:val="el-GR"/>
              </w:rPr>
              <w:t>6</w:t>
            </w:r>
          </w:p>
        </w:tc>
        <w:tc>
          <w:tcPr>
            <w:tcW w:w="1730" w:type="dxa"/>
            <w:vAlign w:val="center"/>
          </w:tcPr>
          <w:p w14:paraId="0EE99F68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rPr>
                <w:lang w:val="en-US"/>
              </w:rPr>
              <w:t>epapapli-427</w:t>
            </w:r>
          </w:p>
        </w:tc>
        <w:tc>
          <w:tcPr>
            <w:tcW w:w="1729" w:type="dxa"/>
            <w:vAlign w:val="center"/>
          </w:tcPr>
          <w:p w14:paraId="278B9BEF" w14:textId="77777777" w:rsidR="00BE5093" w:rsidRDefault="00C253A9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EPW_427a</w:t>
            </w:r>
          </w:p>
          <w:p w14:paraId="33950D15" w14:textId="7A890D37" w:rsidR="00C253A9" w:rsidRPr="00331B6A" w:rsidRDefault="00C253A9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30/11</w:t>
            </w:r>
          </w:p>
        </w:tc>
      </w:tr>
      <w:tr w:rsidR="00BE5093" w14:paraId="0F851C65" w14:textId="77777777" w:rsidTr="009D3B66">
        <w:trPr>
          <w:jc w:val="center"/>
        </w:trPr>
        <w:tc>
          <w:tcPr>
            <w:tcW w:w="2582" w:type="dxa"/>
          </w:tcPr>
          <w:p w14:paraId="0C2C737F" w14:textId="77777777" w:rsidR="00BE5093" w:rsidRDefault="00BE5093" w:rsidP="00C9295E">
            <w:pPr>
              <w:jc w:val="center"/>
              <w:rPr>
                <w:lang w:val="el-GR"/>
              </w:rPr>
            </w:pPr>
            <w:r>
              <w:object w:dxaOrig="2151" w:dyaOrig="1097" w14:anchorId="7DDD1EC0">
                <v:shape id="_x0000_i1049" type="#_x0000_t75" style="width:107.7pt;height:54.7pt" o:ole="">
                  <v:imagedata r:id="rId52" o:title=""/>
                </v:shape>
                <o:OLEObject Type="Embed" ProgID="ChemDraw.Document.6.0" ShapeID="_x0000_i1049" DrawAspect="Content" ObjectID="_1790091135" r:id="rId53"/>
              </w:object>
            </w:r>
          </w:p>
        </w:tc>
        <w:tc>
          <w:tcPr>
            <w:tcW w:w="3442" w:type="dxa"/>
            <w:vAlign w:val="center"/>
          </w:tcPr>
          <w:p w14:paraId="20577B1F" w14:textId="77777777" w:rsidR="00BE5093" w:rsidRPr="001C4CD8" w:rsidRDefault="00BE5093" w:rsidP="00C9295E">
            <w:pPr>
              <w:jc w:val="center"/>
              <w:rPr>
                <w:b/>
                <w:bCs/>
                <w:lang w:val="el-GR"/>
              </w:rPr>
            </w:pPr>
            <w:r w:rsidRPr="001C4CD8">
              <w:rPr>
                <w:b/>
                <w:bCs/>
                <w:lang w:val="el-GR"/>
              </w:rPr>
              <w:t>7</w:t>
            </w:r>
          </w:p>
        </w:tc>
        <w:tc>
          <w:tcPr>
            <w:tcW w:w="1730" w:type="dxa"/>
            <w:vAlign w:val="center"/>
          </w:tcPr>
          <w:p w14:paraId="571B1FA3" w14:textId="61315A87" w:rsidR="00E639F1" w:rsidRPr="009C3379" w:rsidRDefault="00E639F1" w:rsidP="00C929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epapapli-438</w:t>
            </w:r>
          </w:p>
        </w:tc>
        <w:tc>
          <w:tcPr>
            <w:tcW w:w="1729" w:type="dxa"/>
            <w:vAlign w:val="center"/>
          </w:tcPr>
          <w:p w14:paraId="54F9D154" w14:textId="77777777" w:rsidR="0099561B" w:rsidRDefault="0099561B" w:rsidP="0099561B">
            <w:pPr>
              <w:jc w:val="center"/>
              <w:rPr>
                <w:highlight w:val="yellow"/>
                <w:lang w:val="en-US"/>
              </w:rPr>
            </w:pPr>
          </w:p>
          <w:p w14:paraId="5E4EC420" w14:textId="7F1B4A2E" w:rsidR="0099561B" w:rsidRPr="00B83F74" w:rsidRDefault="0099561B" w:rsidP="0099561B">
            <w:pPr>
              <w:jc w:val="center"/>
              <w:rPr>
                <w:lang w:val="en-US"/>
              </w:rPr>
            </w:pPr>
            <w:r w:rsidRPr="00B83F74">
              <w:rPr>
                <w:lang w:val="en-US"/>
              </w:rPr>
              <w:t>JTE1539</w:t>
            </w:r>
          </w:p>
          <w:p w14:paraId="6C8CA0E6" w14:textId="0CE808BF" w:rsidR="00B83F74" w:rsidRDefault="00B83F74" w:rsidP="0099561B">
            <w:pPr>
              <w:jc w:val="center"/>
              <w:rPr>
                <w:lang w:val="en-US"/>
              </w:rPr>
            </w:pPr>
            <w:r w:rsidRPr="00B83F74">
              <w:rPr>
                <w:lang w:val="en-US"/>
              </w:rPr>
              <w:t>10/11</w:t>
            </w:r>
          </w:p>
          <w:p w14:paraId="4699A614" w14:textId="77777777" w:rsidR="00BE5093" w:rsidRDefault="00BE5093" w:rsidP="00C9295E">
            <w:pPr>
              <w:jc w:val="center"/>
              <w:rPr>
                <w:lang w:val="el-GR"/>
              </w:rPr>
            </w:pPr>
          </w:p>
        </w:tc>
      </w:tr>
    </w:tbl>
    <w:p w14:paraId="57684F3D" w14:textId="77777777" w:rsidR="00BE5093" w:rsidRPr="00BE5093" w:rsidRDefault="00BE5093" w:rsidP="00BE5093">
      <w:pPr>
        <w:rPr>
          <w:b/>
          <w:bCs/>
          <w:lang w:val="en"/>
        </w:rPr>
      </w:pPr>
    </w:p>
    <w:p w14:paraId="60279192" w14:textId="77777777" w:rsidR="00BE5093" w:rsidRPr="00BE5093" w:rsidRDefault="00BE5093">
      <w:pPr>
        <w:rPr>
          <w:lang w:val="en"/>
        </w:rPr>
      </w:pPr>
    </w:p>
    <w:sectPr w:rsidR="00BE5093" w:rsidRPr="00BE50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A1F"/>
    <w:rsid w:val="000073F5"/>
    <w:rsid w:val="000079F7"/>
    <w:rsid w:val="00012949"/>
    <w:rsid w:val="00012DB8"/>
    <w:rsid w:val="00015544"/>
    <w:rsid w:val="000369A8"/>
    <w:rsid w:val="00061A1F"/>
    <w:rsid w:val="0006486F"/>
    <w:rsid w:val="00093DCD"/>
    <w:rsid w:val="000A67F6"/>
    <w:rsid w:val="00101B9B"/>
    <w:rsid w:val="00122E47"/>
    <w:rsid w:val="00152F40"/>
    <w:rsid w:val="00186467"/>
    <w:rsid w:val="001B220B"/>
    <w:rsid w:val="001C4CD8"/>
    <w:rsid w:val="001E7219"/>
    <w:rsid w:val="001F5F86"/>
    <w:rsid w:val="00232CC3"/>
    <w:rsid w:val="00242702"/>
    <w:rsid w:val="00244F34"/>
    <w:rsid w:val="00270FBE"/>
    <w:rsid w:val="002B58D8"/>
    <w:rsid w:val="002F2043"/>
    <w:rsid w:val="00314961"/>
    <w:rsid w:val="00331B6A"/>
    <w:rsid w:val="00332415"/>
    <w:rsid w:val="003327FF"/>
    <w:rsid w:val="003471EC"/>
    <w:rsid w:val="003563AC"/>
    <w:rsid w:val="0038331E"/>
    <w:rsid w:val="00393F4E"/>
    <w:rsid w:val="003D6349"/>
    <w:rsid w:val="003E2EDF"/>
    <w:rsid w:val="003F16C0"/>
    <w:rsid w:val="00415EDF"/>
    <w:rsid w:val="0043388E"/>
    <w:rsid w:val="00452B5A"/>
    <w:rsid w:val="004912CD"/>
    <w:rsid w:val="004B253E"/>
    <w:rsid w:val="004D1068"/>
    <w:rsid w:val="004E14E9"/>
    <w:rsid w:val="004F57D9"/>
    <w:rsid w:val="00570EC2"/>
    <w:rsid w:val="00575C8F"/>
    <w:rsid w:val="00585163"/>
    <w:rsid w:val="00593234"/>
    <w:rsid w:val="005E5B12"/>
    <w:rsid w:val="005F6071"/>
    <w:rsid w:val="005F6548"/>
    <w:rsid w:val="00641A4E"/>
    <w:rsid w:val="006513E3"/>
    <w:rsid w:val="006A2909"/>
    <w:rsid w:val="00715EA9"/>
    <w:rsid w:val="00721383"/>
    <w:rsid w:val="00722BBA"/>
    <w:rsid w:val="00730DFD"/>
    <w:rsid w:val="00747080"/>
    <w:rsid w:val="00754494"/>
    <w:rsid w:val="00761C3B"/>
    <w:rsid w:val="0079182D"/>
    <w:rsid w:val="007A608C"/>
    <w:rsid w:val="007B34B1"/>
    <w:rsid w:val="007F084E"/>
    <w:rsid w:val="007F5E53"/>
    <w:rsid w:val="008158CC"/>
    <w:rsid w:val="00834F1C"/>
    <w:rsid w:val="008401ED"/>
    <w:rsid w:val="00852CE0"/>
    <w:rsid w:val="008546D2"/>
    <w:rsid w:val="00863263"/>
    <w:rsid w:val="00866B11"/>
    <w:rsid w:val="00866C6D"/>
    <w:rsid w:val="00866E0C"/>
    <w:rsid w:val="008A24C4"/>
    <w:rsid w:val="008C6969"/>
    <w:rsid w:val="008F4322"/>
    <w:rsid w:val="009105C9"/>
    <w:rsid w:val="00931549"/>
    <w:rsid w:val="0094124F"/>
    <w:rsid w:val="009834B4"/>
    <w:rsid w:val="0099561B"/>
    <w:rsid w:val="009A7C18"/>
    <w:rsid w:val="009B00C6"/>
    <w:rsid w:val="009C3379"/>
    <w:rsid w:val="009C63EC"/>
    <w:rsid w:val="009D3B66"/>
    <w:rsid w:val="009D6532"/>
    <w:rsid w:val="009E056C"/>
    <w:rsid w:val="009E14C3"/>
    <w:rsid w:val="009F0CCF"/>
    <w:rsid w:val="00A04615"/>
    <w:rsid w:val="00A13C72"/>
    <w:rsid w:val="00A13EE5"/>
    <w:rsid w:val="00A724E6"/>
    <w:rsid w:val="00A7347C"/>
    <w:rsid w:val="00A82223"/>
    <w:rsid w:val="00AB78E0"/>
    <w:rsid w:val="00AD72E9"/>
    <w:rsid w:val="00AF4BDB"/>
    <w:rsid w:val="00B83F74"/>
    <w:rsid w:val="00BE5093"/>
    <w:rsid w:val="00C21F0F"/>
    <w:rsid w:val="00C253A9"/>
    <w:rsid w:val="00C952F5"/>
    <w:rsid w:val="00CD28A4"/>
    <w:rsid w:val="00D00820"/>
    <w:rsid w:val="00D01FF9"/>
    <w:rsid w:val="00D03918"/>
    <w:rsid w:val="00D16290"/>
    <w:rsid w:val="00D86FE9"/>
    <w:rsid w:val="00DA5BC7"/>
    <w:rsid w:val="00DD2772"/>
    <w:rsid w:val="00E12DCD"/>
    <w:rsid w:val="00E44AFD"/>
    <w:rsid w:val="00E639F1"/>
    <w:rsid w:val="00EB3D2B"/>
    <w:rsid w:val="00F04A7C"/>
    <w:rsid w:val="00F4523A"/>
    <w:rsid w:val="00F72F39"/>
    <w:rsid w:val="00FD2666"/>
    <w:rsid w:val="00FE3FE9"/>
    <w:rsid w:val="00FE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."/>
  <w:listSeparator w:val=","/>
  <w14:docId w14:val="2FF3B330"/>
  <w15:chartTrackingRefBased/>
  <w15:docId w15:val="{8697220B-187B-451C-912A-52BA265B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Theme="minorHAnsi" w:hAnsi="Cambria" w:cstheme="minorBidi"/>
        <w:kern w:val="2"/>
        <w:sz w:val="24"/>
        <w:szCs w:val="22"/>
        <w:lang w:val="de-DE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A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A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A1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A1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1A1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1A1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1A1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1A1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1A1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A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1A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A1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A1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1A1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1A1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1A1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1A1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1A1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1A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1A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A1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1A1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1A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1A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1A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1A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1A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1A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1A1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61A1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2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emf"/><Relationship Id="rId26" Type="http://schemas.openxmlformats.org/officeDocument/2006/relationships/image" Target="media/image12.e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emf"/><Relationship Id="rId42" Type="http://schemas.openxmlformats.org/officeDocument/2006/relationships/image" Target="media/image20.e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emf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emf"/><Relationship Id="rId32" Type="http://schemas.openxmlformats.org/officeDocument/2006/relationships/image" Target="media/image15.e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e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10" Type="http://schemas.openxmlformats.org/officeDocument/2006/relationships/image" Target="media/image4.e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emf"/><Relationship Id="rId52" Type="http://schemas.openxmlformats.org/officeDocument/2006/relationships/image" Target="media/image25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e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emf"/><Relationship Id="rId8" Type="http://schemas.openxmlformats.org/officeDocument/2006/relationships/image" Target="media/image3.e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5.e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emf"/><Relationship Id="rId46" Type="http://schemas.openxmlformats.org/officeDocument/2006/relationships/image" Target="media/image22.emf"/><Relationship Id="rId20" Type="http://schemas.openxmlformats.org/officeDocument/2006/relationships/image" Target="media/image9.emf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emf"/><Relationship Id="rId36" Type="http://schemas.openxmlformats.org/officeDocument/2006/relationships/image" Target="media/image17.emf"/><Relationship Id="rId4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139</Words>
  <Characters>1793</Characters>
  <Application>Microsoft Office Word</Application>
  <DocSecurity>0</DocSecurity>
  <Lines>14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Papaplioura, Eleni</dc:creator>
  <cp:keywords/>
  <dc:description/>
  <cp:lastModifiedBy>Papaplioura, Eleni</cp:lastModifiedBy>
  <cp:revision>117</cp:revision>
  <dcterms:created xsi:type="dcterms:W3CDTF">2024-10-02T11:48:00Z</dcterms:created>
  <dcterms:modified xsi:type="dcterms:W3CDTF">2024-10-10T16:42:00Z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5098ff88-b7f0-4cf2-a40f-dae17d2dc3cb</vt:lpwstr>
  </property>
</Properties>
</file>